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31" w:rsidRDefault="00DC6B31" w:rsidP="00DC6B31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Утверждено приказом ФБУЗ «Центр гигиены и </w:t>
      </w:r>
    </w:p>
    <w:p w:rsidR="00DC6B31" w:rsidRDefault="00DC6B31" w:rsidP="00DC6B31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эпидемиологии</w:t>
      </w:r>
      <w:proofErr w:type="gramEnd"/>
      <w:r>
        <w:rPr>
          <w:b/>
          <w:bCs/>
          <w:sz w:val="22"/>
          <w:szCs w:val="22"/>
        </w:rPr>
        <w:t xml:space="preserve"> в Республике Алтай»</w:t>
      </w:r>
    </w:p>
    <w:p w:rsidR="00DC6B31" w:rsidRDefault="00DC6B31" w:rsidP="00DC6B31">
      <w:pPr>
        <w:keepNext/>
        <w:spacing w:before="240" w:after="60"/>
        <w:jc w:val="right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№279 от 24.12.2024 г.</w:t>
      </w:r>
    </w:p>
    <w:p w:rsidR="00DC6B31" w:rsidRDefault="00DC6B31" w:rsidP="00DC6B31"/>
    <w:p w:rsidR="00DC6B31" w:rsidRDefault="00DC6B31" w:rsidP="00602065">
      <w:pPr>
        <w:pStyle w:val="3"/>
        <w:jc w:val="center"/>
        <w:rPr>
          <w:rFonts w:ascii="Times New Roman" w:hAnsi="Times New Roman"/>
          <w:sz w:val="28"/>
          <w:szCs w:val="28"/>
        </w:rPr>
      </w:pPr>
    </w:p>
    <w:p w:rsidR="00602065" w:rsidRPr="00020EB7" w:rsidRDefault="00602065" w:rsidP="00602065">
      <w:pPr>
        <w:pStyle w:val="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20EB7">
        <w:rPr>
          <w:rFonts w:ascii="Times New Roman" w:hAnsi="Times New Roman"/>
          <w:sz w:val="28"/>
          <w:szCs w:val="28"/>
        </w:rPr>
        <w:t>Информация</w:t>
      </w:r>
    </w:p>
    <w:p w:rsidR="00602065" w:rsidRDefault="00602065" w:rsidP="00602065">
      <w:pPr>
        <w:pStyle w:val="1"/>
      </w:pPr>
      <w:proofErr w:type="gramStart"/>
      <w:r>
        <w:t>о</w:t>
      </w:r>
      <w:proofErr w:type="gramEnd"/>
      <w:r w:rsidRPr="005F2C58">
        <w:t xml:space="preserve"> ценах на платные услуги  (работы), оказываемые (выполняемые)</w:t>
      </w:r>
    </w:p>
    <w:p w:rsidR="00602065" w:rsidRPr="00020EB7" w:rsidRDefault="00602065" w:rsidP="00A44FEB">
      <w:pPr>
        <w:jc w:val="center"/>
        <w:rPr>
          <w:b/>
        </w:rPr>
      </w:pPr>
      <w:proofErr w:type="gramStart"/>
      <w:r w:rsidRPr="00020EB7">
        <w:rPr>
          <w:b/>
        </w:rPr>
        <w:t>лабораторией</w:t>
      </w:r>
      <w:proofErr w:type="gramEnd"/>
      <w:r w:rsidR="00AB510F">
        <w:rPr>
          <w:b/>
        </w:rPr>
        <w:t xml:space="preserve"> физико-химических и радиологических исследований</w:t>
      </w:r>
      <w:r w:rsidRPr="00020EB7">
        <w:rPr>
          <w:b/>
        </w:rPr>
        <w:t xml:space="preserve">                                                                                                      ФБУЗ «Центр гигиены и эпидемиологии в Республике Алтай»</w:t>
      </w:r>
      <w:r w:rsidR="00F02939">
        <w:rPr>
          <w:b/>
        </w:rPr>
        <w:t xml:space="preserve"> </w:t>
      </w:r>
      <w:r w:rsidR="00AB510F">
        <w:rPr>
          <w:b/>
        </w:rPr>
        <w:t>(химия)</w:t>
      </w:r>
    </w:p>
    <w:p w:rsidR="00602065" w:rsidRDefault="00602065" w:rsidP="00602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679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6379"/>
        <w:gridCol w:w="1144"/>
        <w:gridCol w:w="2420"/>
      </w:tblGrid>
      <w:tr w:rsidR="00857878" w:rsidRPr="00DC218E" w:rsidTr="00857878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878" w:rsidRPr="00DC218E" w:rsidRDefault="00857878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878" w:rsidRPr="00DC218E" w:rsidRDefault="00857878" w:rsidP="00771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73"/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878" w:rsidRPr="00DC218E" w:rsidRDefault="00857878" w:rsidP="00CF3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Цена в рублях</w:t>
            </w:r>
          </w:p>
          <w:p w:rsidR="00857878" w:rsidRPr="00DC218E" w:rsidRDefault="00857878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C218E">
              <w:rPr>
                <w:color w:val="000000"/>
                <w:sz w:val="28"/>
                <w:szCs w:val="28"/>
              </w:rPr>
              <w:t>без</w:t>
            </w:r>
            <w:proofErr w:type="gramEnd"/>
            <w:r w:rsidRPr="00DC218E">
              <w:rPr>
                <w:color w:val="000000"/>
                <w:sz w:val="28"/>
                <w:szCs w:val="28"/>
              </w:rPr>
              <w:t xml:space="preserve"> НДС*</w:t>
            </w:r>
          </w:p>
        </w:tc>
      </w:tr>
      <w:tr w:rsidR="00857878" w:rsidRPr="00DC218E" w:rsidTr="00857878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78" w:rsidRPr="00DC218E" w:rsidRDefault="00857878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78" w:rsidRPr="00DC218E" w:rsidRDefault="00857878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78" w:rsidRPr="00DC218E" w:rsidRDefault="00857878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DC218E">
              <w:rPr>
                <w:color w:val="000000"/>
                <w:sz w:val="28"/>
                <w:szCs w:val="28"/>
              </w:rPr>
              <w:t>3</w:t>
            </w:r>
          </w:p>
        </w:tc>
      </w:tr>
      <w:tr w:rsidR="007830A0" w:rsidRPr="00DC218E" w:rsidTr="009403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A0" w:rsidRDefault="007830A0"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A0" w:rsidRDefault="007830A0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Исследование  питьевой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воды: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A0" w:rsidRPr="00DC218E" w:rsidRDefault="007830A0" w:rsidP="006A3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30A0" w:rsidRPr="00DC218E" w:rsidTr="009403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A0" w:rsidRDefault="007830A0"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A0" w:rsidRDefault="007830A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Исследования инверсионно-</w:t>
            </w:r>
            <w:proofErr w:type="spellStart"/>
            <w:r>
              <w:rPr>
                <w:b/>
                <w:bCs/>
                <w:i/>
                <w:iCs/>
              </w:rPr>
              <w:t>вольтамперометрическим</w:t>
            </w:r>
            <w:proofErr w:type="spellEnd"/>
            <w:r>
              <w:rPr>
                <w:b/>
                <w:bCs/>
                <w:i/>
                <w:iCs/>
              </w:rPr>
              <w:t xml:space="preserve"> методом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30A0" w:rsidRDefault="007830A0" w:rsidP="00771679">
            <w:pPr>
              <w:jc w:val="center"/>
            </w:pPr>
          </w:p>
        </w:tc>
      </w:tr>
      <w:tr w:rsidR="006E539B" w:rsidRPr="00DC218E" w:rsidTr="006E539B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39B" w:rsidRDefault="006E539B" w:rsidP="006E539B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39B" w:rsidRDefault="006E539B" w:rsidP="006E539B">
            <w:r>
              <w:t>Содержание показателей (медь, цинк, кадмий, свинец)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539B" w:rsidRDefault="006E539B" w:rsidP="006E539B">
            <w:pPr>
              <w:jc w:val="right"/>
            </w:pP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1.1.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r>
              <w:t>Определение 1 показателя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600,00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1.2.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r>
              <w:t xml:space="preserve">Определение 2-х показателей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650,00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1.3.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r>
              <w:t xml:space="preserve">Определение 3-х показателей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700,00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1.4.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r>
              <w:t>Определение 4-х показателей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750,00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r>
              <w:t>Содержание марганца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620,83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r>
              <w:t>Содержание йода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1666,67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r>
              <w:t>Содержание мышьяка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1225,00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r>
              <w:t>Содержание ртути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1075,00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селена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серебра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Исследования атомно-абсорбционным методом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r>
              <w:t>Содержание меди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r>
              <w:t>Содержание цинка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r>
              <w:t>Содержание свинца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r>
              <w:t>Содержание кадмия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r>
              <w:t>Содержание ртути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1075,00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roofErr w:type="gramStart"/>
            <w:r>
              <w:t>содержание</w:t>
            </w:r>
            <w:proofErr w:type="gramEnd"/>
            <w:r>
              <w:t xml:space="preserve"> алюминия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roofErr w:type="gramStart"/>
            <w:r>
              <w:t>определение</w:t>
            </w:r>
            <w:proofErr w:type="gramEnd"/>
            <w:r>
              <w:t xml:space="preserve"> бария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BF05A3" w:rsidRDefault="00FE7A42" w:rsidP="00FE7A42">
            <w:r w:rsidRPr="00BF05A3">
              <w:t xml:space="preserve"> </w:t>
            </w:r>
            <w:proofErr w:type="gramStart"/>
            <w:r w:rsidRPr="00BF05A3">
              <w:t>определение</w:t>
            </w:r>
            <w:proofErr w:type="gramEnd"/>
            <w:r w:rsidRPr="00BF05A3">
              <w:t xml:space="preserve"> натрия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833,33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BF05A3" w:rsidRDefault="00FE7A42" w:rsidP="00FE7A42">
            <w:proofErr w:type="gramStart"/>
            <w:r w:rsidRPr="00BF05A3">
              <w:t>определение</w:t>
            </w:r>
            <w:proofErr w:type="gramEnd"/>
            <w:r w:rsidRPr="00BF05A3">
              <w:t xml:space="preserve"> бериллия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BF05A3" w:rsidRDefault="00FE7A42" w:rsidP="00FE7A42">
            <w:proofErr w:type="gramStart"/>
            <w:r w:rsidRPr="00BF05A3">
              <w:t>определение</w:t>
            </w:r>
            <w:proofErr w:type="gramEnd"/>
            <w:r w:rsidRPr="00BF05A3">
              <w:t xml:space="preserve"> калия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941,67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BF05A3" w:rsidRDefault="00FE7A42" w:rsidP="00FE7A42">
            <w:proofErr w:type="gramStart"/>
            <w:r w:rsidRPr="00BF05A3">
              <w:t>определение</w:t>
            </w:r>
            <w:proofErr w:type="gramEnd"/>
            <w:r w:rsidRPr="00BF05A3">
              <w:t xml:space="preserve"> серебра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BF05A3" w:rsidRDefault="00FE7A42" w:rsidP="00FE7A42">
            <w:proofErr w:type="gramStart"/>
            <w:r w:rsidRPr="00BF05A3">
              <w:t>определение</w:t>
            </w:r>
            <w:proofErr w:type="gramEnd"/>
            <w:r w:rsidRPr="00BF05A3">
              <w:t xml:space="preserve"> мышьяка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941,67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roofErr w:type="gramStart"/>
            <w:r>
              <w:t>определения</w:t>
            </w:r>
            <w:proofErr w:type="gramEnd"/>
            <w:r>
              <w:t xml:space="preserve"> кобальта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591,67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roofErr w:type="gramStart"/>
            <w:r>
              <w:t>определение</w:t>
            </w:r>
            <w:proofErr w:type="gramEnd"/>
            <w:r>
              <w:t xml:space="preserve"> хрома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941,67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42" w:rsidRDefault="00FE7A42" w:rsidP="00FE7A42">
            <w:proofErr w:type="gramStart"/>
            <w:r>
              <w:t>определение</w:t>
            </w:r>
            <w:proofErr w:type="gramEnd"/>
            <w:r>
              <w:t xml:space="preserve"> железа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620,83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lastRenderedPageBreak/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42" w:rsidRDefault="00FE7A42" w:rsidP="00FE7A42">
            <w:proofErr w:type="gramStart"/>
            <w:r>
              <w:t>определение</w:t>
            </w:r>
            <w:proofErr w:type="gramEnd"/>
            <w:r>
              <w:t xml:space="preserve"> марганца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620,73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roofErr w:type="gramStart"/>
            <w:r>
              <w:t>определение</w:t>
            </w:r>
            <w:proofErr w:type="gramEnd"/>
            <w:r>
              <w:t xml:space="preserve"> молибдена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941,67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roofErr w:type="gramStart"/>
            <w:r>
              <w:t>определение</w:t>
            </w:r>
            <w:proofErr w:type="gramEnd"/>
            <w:r>
              <w:t xml:space="preserve"> никеля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600,00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roofErr w:type="gramStart"/>
            <w:r>
              <w:t>определение</w:t>
            </w:r>
            <w:proofErr w:type="gramEnd"/>
            <w:r>
              <w:t xml:space="preserve"> сурьмы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941,67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roofErr w:type="gramStart"/>
            <w:r>
              <w:t>определение</w:t>
            </w:r>
            <w:proofErr w:type="gramEnd"/>
            <w:r>
              <w:t xml:space="preserve"> селена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1304,17</w:t>
            </w:r>
          </w:p>
        </w:tc>
      </w:tr>
      <w:tr w:rsidR="00FE7A42" w:rsidRPr="00DC218E" w:rsidTr="00EA18B0">
        <w:trPr>
          <w:gridAfter w:val="1"/>
          <w:wAfter w:w="2420" w:type="dxa"/>
          <w:trHeight w:val="26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roofErr w:type="gramStart"/>
            <w:r>
              <w:t>определение</w:t>
            </w:r>
            <w:proofErr w:type="gramEnd"/>
            <w:r>
              <w:t xml:space="preserve"> олова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roofErr w:type="gramStart"/>
            <w:r>
              <w:t>определение</w:t>
            </w:r>
            <w:proofErr w:type="gramEnd"/>
            <w:r>
              <w:t xml:space="preserve"> ванадия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941,67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Исследования </w:t>
            </w:r>
            <w:proofErr w:type="gramStart"/>
            <w:r>
              <w:rPr>
                <w:b/>
                <w:bCs/>
                <w:i/>
                <w:iCs/>
              </w:rPr>
              <w:t>фотометрическим ,</w:t>
            </w:r>
            <w:proofErr w:type="gram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флуориметрическим</w:t>
            </w:r>
            <w:proofErr w:type="spellEnd"/>
            <w:r>
              <w:rPr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</w:rPr>
              <w:t>хроматографическим</w:t>
            </w:r>
            <w:proofErr w:type="spellEnd"/>
            <w:r>
              <w:rPr>
                <w:b/>
                <w:bCs/>
                <w:i/>
                <w:iCs/>
              </w:rPr>
              <w:t>, потенциометрическим, гравиметрическим, титриметрическим, органолептическим методами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аммиака и ионов аммония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479,17</w:t>
            </w:r>
          </w:p>
        </w:tc>
      </w:tr>
      <w:tr w:rsidR="00FE7A42" w:rsidRPr="00DC218E" w:rsidTr="00EA18B0">
        <w:trPr>
          <w:gridAfter w:val="1"/>
          <w:wAfter w:w="2420" w:type="dxa"/>
          <w:trHeight w:val="55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нитритов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479,17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нитратов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479,17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сульфатов (фотометрическим)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383,33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сульфатов (титриметрическим)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383,33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фтора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679,17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общего железа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375,00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кремнекислоты (в пересчете на кремний)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575,00</w:t>
            </w:r>
          </w:p>
        </w:tc>
      </w:tr>
      <w:tr w:rsidR="00FE7A42" w:rsidRPr="00DC218E" w:rsidTr="00A17ABF">
        <w:trPr>
          <w:gridAfter w:val="1"/>
          <w:wAfter w:w="2420" w:type="dxa"/>
          <w:trHeight w:val="2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фосфат-ионов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725,00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определение</w:t>
            </w:r>
            <w:proofErr w:type="gramEnd"/>
            <w:r>
              <w:rPr>
                <w:color w:val="000000"/>
              </w:rPr>
              <w:t xml:space="preserve"> цветности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195,83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определение</w:t>
            </w:r>
            <w:proofErr w:type="gramEnd"/>
            <w:r>
              <w:rPr>
                <w:color w:val="000000"/>
              </w:rPr>
              <w:t xml:space="preserve"> мутности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279,17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фенолов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900,00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r>
              <w:t>Определение АПАВ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541,67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r>
              <w:t>Содержание нефтепродуктов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766,67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r>
              <w:t>Определение сухого остатка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408,33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Определение окисляемости </w:t>
            </w:r>
            <w:proofErr w:type="spellStart"/>
            <w:r>
              <w:rPr>
                <w:color w:val="000000"/>
              </w:rPr>
              <w:t>перманганатной</w:t>
            </w:r>
            <w:proofErr w:type="spellEnd"/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запаха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137,50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хлоридов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375,00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щелочности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208,33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общей жесткости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195,83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определение</w:t>
            </w:r>
            <w:proofErr w:type="gramEnd"/>
            <w:r>
              <w:rPr>
                <w:color w:val="000000"/>
              </w:rPr>
              <w:t xml:space="preserve"> привкуса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195,83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остаточного хлора свободный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270,83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хлорорганических пестицидов (ГХЦГα, </w:t>
            </w:r>
            <w:proofErr w:type="gramStart"/>
            <w:r>
              <w:rPr>
                <w:color w:val="000000"/>
              </w:rPr>
              <w:t>β,γ</w:t>
            </w:r>
            <w:proofErr w:type="gramEnd"/>
            <w:r>
              <w:rPr>
                <w:color w:val="000000"/>
              </w:rPr>
              <w:t xml:space="preserve">-изомеры, ДДТ и его метаболиты, </w:t>
            </w:r>
            <w:proofErr w:type="spellStart"/>
            <w:r>
              <w:rPr>
                <w:color w:val="000000"/>
              </w:rPr>
              <w:t>альдрин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гептахлор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1312,50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содержания бензола, толуола, о-,</w:t>
            </w:r>
            <w:r>
              <w:rPr>
                <w:color w:val="000000"/>
              </w:rPr>
              <w:t xml:space="preserve"> </w:t>
            </w:r>
            <w:r w:rsidRPr="00393F12">
              <w:rPr>
                <w:color w:val="000000"/>
              </w:rPr>
              <w:t>м-,</w:t>
            </w:r>
            <w:r>
              <w:rPr>
                <w:color w:val="000000"/>
              </w:rPr>
              <w:t xml:space="preserve"> </w:t>
            </w:r>
            <w:r w:rsidRPr="00393F12">
              <w:rPr>
                <w:color w:val="000000"/>
              </w:rPr>
              <w:t>п-ксилолов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1216,69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водородного показателя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216,67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гидрокарбонатов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479,17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бора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716,67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 xml:space="preserve">Определение температуры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358,33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 w:rsidRPr="00393F12">
              <w:rPr>
                <w:b/>
                <w:bCs/>
                <w:i/>
                <w:iCs/>
                <w:color w:val="000000"/>
              </w:rPr>
              <w:t>Исследования методом капиллярного электрофореза</w:t>
            </w:r>
          </w:p>
          <w:p w:rsidR="00FE7A42" w:rsidRPr="00393F1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 w:rsidRPr="00393F12">
              <w:rPr>
                <w:b/>
                <w:bCs/>
                <w:i/>
                <w:iCs/>
                <w:color w:val="000000"/>
              </w:rPr>
              <w:t>(</w:t>
            </w:r>
            <w:proofErr w:type="gramStart"/>
            <w:r w:rsidRPr="00393F12">
              <w:rPr>
                <w:b/>
                <w:bCs/>
                <w:i/>
                <w:iCs/>
                <w:color w:val="000000"/>
              </w:rPr>
              <w:t>катионы</w:t>
            </w:r>
            <w:proofErr w:type="gramEnd"/>
            <w:r w:rsidRPr="00393F12">
              <w:rPr>
                <w:b/>
                <w:bCs/>
                <w:i/>
                <w:iCs/>
                <w:color w:val="000000"/>
              </w:rPr>
              <w:t>: кальций, магний, стронций, барий, калий, натрий, литий, катионы аммония)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1 показателя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525,00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2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591,67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3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4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716,67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5 показателей методом КЭ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629,17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lastRenderedPageBreak/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6 показателей методом КЭ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766,67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7 показателей методом КЭ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833,33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8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891,67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 w:rsidRPr="00393F12">
              <w:rPr>
                <w:b/>
                <w:bCs/>
                <w:i/>
                <w:iCs/>
                <w:color w:val="000000"/>
              </w:rPr>
              <w:t>Исследования методом капиллярного электрофореза</w:t>
            </w:r>
          </w:p>
          <w:p w:rsidR="00FE7A42" w:rsidRPr="00393F1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 w:rsidRPr="00393F12">
              <w:rPr>
                <w:b/>
                <w:bCs/>
                <w:i/>
                <w:iCs/>
                <w:color w:val="000000"/>
              </w:rPr>
              <w:t xml:space="preserve">(Анионы: хлориды, сульфаты, нитриты, нитраты, фосфаты, фториды)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FE7A42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</w:p>
          <w:p w:rsidR="00FE7A42" w:rsidRPr="00393F12" w:rsidRDefault="00FE7A42" w:rsidP="00FE7A42">
            <w:pPr>
              <w:jc w:val="center"/>
            </w:pPr>
            <w:r w:rsidRPr="00393F12"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1 показателя методом КЭ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575,00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2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3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716,67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4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775,00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5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845,83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6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916,67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 w:rsidRPr="00393F12">
              <w:rPr>
                <w:b/>
                <w:bCs/>
                <w:i/>
                <w:iCs/>
                <w:color w:val="000000"/>
              </w:rPr>
              <w:t>Исследования методом капиллярного электрофореза</w:t>
            </w:r>
          </w:p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b/>
                <w:bCs/>
                <w:i/>
                <w:iCs/>
                <w:color w:val="000000"/>
              </w:rPr>
              <w:t>(</w:t>
            </w:r>
            <w:proofErr w:type="gramStart"/>
            <w:r w:rsidRPr="00393F12">
              <w:rPr>
                <w:b/>
                <w:bCs/>
                <w:i/>
                <w:iCs/>
                <w:color w:val="000000"/>
              </w:rPr>
              <w:t>бромид</w:t>
            </w:r>
            <w:proofErr w:type="gramEnd"/>
            <w:r w:rsidRPr="00393F12">
              <w:rPr>
                <w:b/>
                <w:bCs/>
                <w:i/>
                <w:iCs/>
                <w:color w:val="000000"/>
              </w:rPr>
              <w:t>-ионы)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358,33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4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Исследования кондуктометрическим методом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Удельная электрическая проводимость (20</w:t>
            </w:r>
            <w:r>
              <w:rPr>
                <w:rFonts w:ascii="Calibri" w:hAnsi="Calibri" w:cs="Calibri"/>
                <w:color w:val="000000"/>
              </w:rPr>
              <w:t>°</w:t>
            </w:r>
            <w:r>
              <w:rPr>
                <w:color w:val="000000"/>
                <w:sz w:val="22"/>
                <w:szCs w:val="22"/>
              </w:rPr>
              <w:t>С)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141,67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Удельная электрическая проводимость (25</w:t>
            </w:r>
            <w:r>
              <w:rPr>
                <w:rFonts w:ascii="Calibri" w:hAnsi="Calibri" w:cs="Calibri"/>
                <w:color w:val="000000"/>
              </w:rPr>
              <w:t>°</w:t>
            </w:r>
            <w:r>
              <w:rPr>
                <w:color w:val="000000"/>
                <w:sz w:val="22"/>
                <w:szCs w:val="22"/>
              </w:rPr>
              <w:t>С)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141,67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Исследование  воды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открытых водоемов, сточной воды, воды плавательных бассейнов, технической (горячей):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</w:p>
        </w:tc>
      </w:tr>
      <w:tr w:rsidR="00FE7A42" w:rsidRPr="00DC218E" w:rsidTr="00FE7A42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Исследование инверсионно-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вольтамперометрическим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методом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r>
              <w:t>Содержание показателей (медь, цинк, кадмий, свинец)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</w:p>
        </w:tc>
      </w:tr>
      <w:tr w:rsidR="00FE7A42" w:rsidRPr="00DC218E" w:rsidTr="00FE7A42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1.1.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r>
              <w:t>Определение 1 показателя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600,00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1.2.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r>
              <w:t xml:space="preserve">Определение 2-х показателей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1.3.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r>
              <w:t xml:space="preserve">Определение 3-х показателей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700,00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1.4.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r>
              <w:t>Определение 4-х показателей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750,00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марганца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620,83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йода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мышьяка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1225,00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ртути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1075,00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селена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серебра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Исследования атомно-абсорбционным методом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меди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цинка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свинца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кадмия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ртути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1075,00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содержание</w:t>
            </w:r>
            <w:proofErr w:type="gramEnd"/>
            <w:r>
              <w:rPr>
                <w:color w:val="000000"/>
              </w:rPr>
              <w:t xml:space="preserve"> алюминия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5C07E8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определение</w:t>
            </w:r>
            <w:proofErr w:type="gramEnd"/>
            <w:r>
              <w:rPr>
                <w:color w:val="000000"/>
              </w:rPr>
              <w:t xml:space="preserve"> бария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определение</w:t>
            </w:r>
            <w:proofErr w:type="gramEnd"/>
            <w:r>
              <w:rPr>
                <w:color w:val="000000"/>
              </w:rPr>
              <w:t xml:space="preserve"> бериллия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определение</w:t>
            </w:r>
            <w:proofErr w:type="gramEnd"/>
            <w:r>
              <w:rPr>
                <w:color w:val="000000"/>
              </w:rPr>
              <w:t xml:space="preserve"> серебра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определение</w:t>
            </w:r>
            <w:proofErr w:type="gramEnd"/>
            <w:r>
              <w:rPr>
                <w:color w:val="000000"/>
              </w:rPr>
              <w:t xml:space="preserve"> мышьяка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941,67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определения</w:t>
            </w:r>
            <w:proofErr w:type="gramEnd"/>
            <w:r>
              <w:rPr>
                <w:color w:val="000000"/>
              </w:rPr>
              <w:t xml:space="preserve"> кобальта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591,67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определение</w:t>
            </w:r>
            <w:proofErr w:type="gramEnd"/>
            <w:r>
              <w:rPr>
                <w:color w:val="000000"/>
              </w:rPr>
              <w:t xml:space="preserve"> хрома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941,67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определение</w:t>
            </w:r>
            <w:proofErr w:type="gramEnd"/>
            <w:r>
              <w:rPr>
                <w:color w:val="000000"/>
              </w:rPr>
              <w:t xml:space="preserve"> железа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620,83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определение</w:t>
            </w:r>
            <w:proofErr w:type="gramEnd"/>
            <w:r>
              <w:rPr>
                <w:color w:val="000000"/>
              </w:rPr>
              <w:t xml:space="preserve"> марганца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620,83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определение</w:t>
            </w:r>
            <w:proofErr w:type="gramEnd"/>
            <w:r>
              <w:rPr>
                <w:color w:val="000000"/>
              </w:rPr>
              <w:t xml:space="preserve"> молибдена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941,67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lastRenderedPageBreak/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определение</w:t>
            </w:r>
            <w:proofErr w:type="gramEnd"/>
            <w:r>
              <w:rPr>
                <w:color w:val="000000"/>
              </w:rPr>
              <w:t xml:space="preserve"> никеля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600,00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определение</w:t>
            </w:r>
            <w:proofErr w:type="gramEnd"/>
            <w:r>
              <w:rPr>
                <w:color w:val="000000"/>
              </w:rPr>
              <w:t xml:space="preserve"> сурьмы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941,67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определение</w:t>
            </w:r>
            <w:proofErr w:type="gramEnd"/>
            <w:r>
              <w:rPr>
                <w:color w:val="000000"/>
              </w:rPr>
              <w:t xml:space="preserve"> селена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1304,17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определение</w:t>
            </w:r>
            <w:proofErr w:type="gramEnd"/>
            <w:r>
              <w:rPr>
                <w:color w:val="000000"/>
              </w:rPr>
              <w:t xml:space="preserve"> олова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определение</w:t>
            </w:r>
            <w:proofErr w:type="gramEnd"/>
            <w:r>
              <w:rPr>
                <w:color w:val="000000"/>
              </w:rPr>
              <w:t xml:space="preserve"> ванадия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941,67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BF05A3" w:rsidRDefault="00FE7A42" w:rsidP="00FE7A42">
            <w:pPr>
              <w:rPr>
                <w:color w:val="000000"/>
              </w:rPr>
            </w:pPr>
            <w:proofErr w:type="gramStart"/>
            <w:r w:rsidRPr="00BF05A3">
              <w:t>определение</w:t>
            </w:r>
            <w:proofErr w:type="gramEnd"/>
            <w:r w:rsidRPr="00BF05A3">
              <w:t xml:space="preserve"> натрия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833,33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BF05A3" w:rsidRDefault="00FE7A42" w:rsidP="00FE7A42">
            <w:pPr>
              <w:rPr>
                <w:color w:val="000000"/>
              </w:rPr>
            </w:pPr>
            <w:proofErr w:type="gramStart"/>
            <w:r w:rsidRPr="00BF05A3">
              <w:t>определение</w:t>
            </w:r>
            <w:proofErr w:type="gramEnd"/>
            <w:r w:rsidRPr="00BF05A3">
              <w:t xml:space="preserve"> калия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941,67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 w:rsidRPr="00393F12">
              <w:rPr>
                <w:b/>
                <w:bCs/>
                <w:i/>
                <w:iCs/>
                <w:color w:val="000000"/>
              </w:rPr>
              <w:t>Исследования методом капиллярного электрофореза</w:t>
            </w:r>
          </w:p>
          <w:p w:rsidR="00FE7A42" w:rsidRPr="00393F1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 w:rsidRPr="00393F12">
              <w:rPr>
                <w:b/>
                <w:bCs/>
                <w:i/>
                <w:iCs/>
                <w:color w:val="000000"/>
              </w:rPr>
              <w:t xml:space="preserve"> (</w:t>
            </w:r>
            <w:proofErr w:type="gramStart"/>
            <w:r w:rsidRPr="00393F12">
              <w:rPr>
                <w:b/>
                <w:bCs/>
                <w:i/>
                <w:iCs/>
                <w:color w:val="000000"/>
              </w:rPr>
              <w:t>катионы</w:t>
            </w:r>
            <w:proofErr w:type="gramEnd"/>
            <w:r w:rsidRPr="00393F12">
              <w:rPr>
                <w:b/>
                <w:bCs/>
                <w:i/>
                <w:iCs/>
                <w:color w:val="000000"/>
              </w:rPr>
              <w:t>: кальций, магний, стронций, барий, калий, натрий, литий, катионы аммония)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1 показателя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525,00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2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591,67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3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4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716,67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5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629,17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6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766,67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7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833,33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8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891,67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 w:rsidRPr="00393F12">
              <w:rPr>
                <w:b/>
                <w:bCs/>
                <w:i/>
                <w:iCs/>
                <w:color w:val="000000"/>
              </w:rPr>
              <w:t>Исследования методом капиллярного электрофореза</w:t>
            </w:r>
          </w:p>
          <w:p w:rsidR="00FE7A42" w:rsidRPr="00393F1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 w:rsidRPr="00393F12">
              <w:rPr>
                <w:b/>
                <w:bCs/>
                <w:i/>
                <w:iCs/>
                <w:color w:val="000000"/>
              </w:rPr>
              <w:t xml:space="preserve"> (Анионы: хлориды, сульфаты, нитриты, нитраты, фосфаты, фториды)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FE7A42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1 показателя методом КЭ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575,00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2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3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716,67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4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775,00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5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845,83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6 показателей методом КЭ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916,67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 w:rsidRPr="00393F12">
              <w:rPr>
                <w:b/>
                <w:bCs/>
                <w:i/>
                <w:iCs/>
                <w:color w:val="000000"/>
              </w:rPr>
              <w:t>Исследования методом капиллярного электрофореза</w:t>
            </w:r>
          </w:p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b/>
                <w:bCs/>
                <w:i/>
                <w:iCs/>
                <w:color w:val="000000"/>
              </w:rPr>
              <w:t>(</w:t>
            </w:r>
            <w:proofErr w:type="gramStart"/>
            <w:r w:rsidRPr="00393F12">
              <w:rPr>
                <w:b/>
                <w:bCs/>
                <w:i/>
                <w:iCs/>
                <w:color w:val="000000"/>
              </w:rPr>
              <w:t>бромид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393F12">
              <w:rPr>
                <w:b/>
                <w:bCs/>
                <w:i/>
                <w:iCs/>
                <w:color w:val="000000"/>
              </w:rPr>
              <w:t>-ионы)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358,33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Исследования фотометрическим,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флуориметрическим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хроматографическим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, потенциометрическим, гравиметрическим, титриметрическим, органолептическим методами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аммиака и ионов аммония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479,17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нитритов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479,17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нитратов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479,17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сульфатов </w:t>
            </w:r>
            <w:proofErr w:type="gramStart"/>
            <w:r>
              <w:rPr>
                <w:color w:val="000000"/>
              </w:rPr>
              <w:t>( фотометрическим</w:t>
            </w:r>
            <w:proofErr w:type="gramEnd"/>
            <w:r>
              <w:rPr>
                <w:color w:val="000000"/>
              </w:rPr>
              <w:t xml:space="preserve"> методом)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383,33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сульфатов (титриметрическим)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383,33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фтора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679,17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общего железа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366,67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1D1FB9" w:rsidRDefault="00FE7A42" w:rsidP="00FE7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FF0000"/>
              </w:rPr>
            </w:pPr>
            <w:r w:rsidRPr="00393F12">
              <w:rPr>
                <w:color w:val="000000"/>
              </w:rPr>
              <w:t xml:space="preserve"> Содержание кремнекислоты (в пересчете на кремний)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575,00</w:t>
            </w:r>
          </w:p>
        </w:tc>
      </w:tr>
      <w:tr w:rsidR="00FE7A42" w:rsidTr="001D6953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фосфат-ионов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725,00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proofErr w:type="gramStart"/>
            <w:r w:rsidRPr="00393F12">
              <w:rPr>
                <w:color w:val="000000"/>
              </w:rPr>
              <w:t>определение</w:t>
            </w:r>
            <w:proofErr w:type="gramEnd"/>
            <w:r w:rsidRPr="00393F12">
              <w:rPr>
                <w:color w:val="000000"/>
              </w:rPr>
              <w:t xml:space="preserve"> цветности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195,83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proofErr w:type="gramStart"/>
            <w:r w:rsidRPr="00393F12">
              <w:rPr>
                <w:color w:val="000000"/>
              </w:rPr>
              <w:t>определение</w:t>
            </w:r>
            <w:proofErr w:type="gramEnd"/>
            <w:r w:rsidRPr="00393F12">
              <w:rPr>
                <w:color w:val="000000"/>
              </w:rPr>
              <w:t xml:space="preserve"> мутности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279,17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БПК (5) (</w:t>
            </w:r>
            <w:proofErr w:type="spellStart"/>
            <w:r w:rsidRPr="00393F12">
              <w:rPr>
                <w:color w:val="000000"/>
              </w:rPr>
              <w:t>титриметрия</w:t>
            </w:r>
            <w:proofErr w:type="spellEnd"/>
            <w:r w:rsidRPr="00393F12">
              <w:rPr>
                <w:color w:val="00000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445,83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БПК (5) (</w:t>
            </w:r>
            <w:proofErr w:type="spellStart"/>
            <w:r w:rsidRPr="00393F12">
              <w:rPr>
                <w:color w:val="000000"/>
              </w:rPr>
              <w:t>амперометрия</w:t>
            </w:r>
            <w:proofErr w:type="spellEnd"/>
            <w:r w:rsidRPr="00393F12">
              <w:rPr>
                <w:color w:val="00000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445,83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ХПК (</w:t>
            </w:r>
            <w:proofErr w:type="spellStart"/>
            <w:r w:rsidRPr="00393F12">
              <w:rPr>
                <w:color w:val="000000"/>
              </w:rPr>
              <w:t>титриметрия</w:t>
            </w:r>
            <w:proofErr w:type="spellEnd"/>
            <w:r w:rsidRPr="00393F12">
              <w:rPr>
                <w:color w:val="00000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795,83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ХПК (фотометрия)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795,83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щелочности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208,33</w:t>
            </w:r>
          </w:p>
        </w:tc>
      </w:tr>
      <w:tr w:rsidR="00FE7A42" w:rsidRPr="00DC218E" w:rsidTr="00105437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остаточного хлора свободный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270,83</w:t>
            </w:r>
          </w:p>
        </w:tc>
      </w:tr>
      <w:tr w:rsidR="00FE7A42" w:rsidRPr="00DC218E" w:rsidTr="00105437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lastRenderedPageBreak/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общей жесткости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233,33</w:t>
            </w:r>
          </w:p>
        </w:tc>
      </w:tr>
      <w:tr w:rsidR="00FE7A42" w:rsidRPr="00DC218E" w:rsidTr="00105437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хлороформа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1050,00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хлоридов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375,00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сухого остатка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454,17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АПАВ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541,67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гидрокарбонатов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612,50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фенолов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733,33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окисляемости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454,17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Определение запаха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137,50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водородного показателя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216,67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взвешенных веществ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375,00</w:t>
            </w:r>
          </w:p>
        </w:tc>
      </w:tr>
      <w:tr w:rsidR="00FE7A42" w:rsidRPr="00DC218E" w:rsidTr="00A17ABF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нефтепродуктов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833,33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хлорорганических пестицидов (ГХЦГα, </w:t>
            </w:r>
            <w:proofErr w:type="gramStart"/>
            <w:r>
              <w:rPr>
                <w:color w:val="000000"/>
              </w:rPr>
              <w:t>β,γ</w:t>
            </w:r>
            <w:proofErr w:type="gramEnd"/>
            <w:r>
              <w:rPr>
                <w:color w:val="000000"/>
              </w:rPr>
              <w:t xml:space="preserve">-изомеры, ДДТ и его метаболиты, </w:t>
            </w:r>
            <w:proofErr w:type="spellStart"/>
            <w:r>
              <w:rPr>
                <w:color w:val="000000"/>
              </w:rPr>
              <w:t>альдрин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гептахлор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1291,67</w:t>
            </w:r>
          </w:p>
        </w:tc>
      </w:tr>
      <w:tr w:rsidR="00FE7A42" w:rsidRPr="00DC218E" w:rsidTr="00FE7A42">
        <w:trPr>
          <w:gridAfter w:val="1"/>
          <w:wAfter w:w="2420" w:type="dxa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A42" w:rsidRDefault="00FE7A42" w:rsidP="00FE7A42">
            <w:pPr>
              <w:jc w:val="center"/>
            </w:pPr>
            <w:r>
              <w:t>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температуры горячей воды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358,33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Исследование почвы: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Исследование инверсионно-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вольтамперометрическим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методом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FE7A42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меди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7A42" w:rsidRDefault="00FE7A42" w:rsidP="00FE7A42">
            <w:pPr>
              <w:jc w:val="right"/>
            </w:pPr>
            <w:r>
              <w:t>612,50</w:t>
            </w:r>
          </w:p>
        </w:tc>
      </w:tr>
      <w:tr w:rsidR="00FE7A42" w:rsidRPr="00DC218E" w:rsidTr="00FE7A42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цинка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свинца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кадмия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марганца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620,83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мышьяка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941,67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ртути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1075,00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Исследования атомно-абсорбционным методом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мышьяка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2062,50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кадмия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1225,00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кобальта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845,83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хрома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1520,83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меди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1225,00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ртути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1441,67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марганца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2065,75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никеля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1225,00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свинца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1225,00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сурьмы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2083,33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олова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2083,33</w:t>
            </w:r>
          </w:p>
        </w:tc>
      </w:tr>
      <w:tr w:rsidR="00FE7A42" w:rsidRPr="00DC218E" w:rsidTr="001D6953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цинка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1225,00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Исследования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хроматографическим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, потенциометрическим, титриметрическим, фотометрическим,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флуориметрическим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методами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D120E" w:rsidRDefault="00FE7A42" w:rsidP="00FE7A42">
            <w:pPr>
              <w:jc w:val="center"/>
              <w:rPr>
                <w:color w:val="000000" w:themeColor="text1"/>
              </w:rPr>
            </w:pPr>
            <w:r w:rsidRPr="003D120E">
              <w:rPr>
                <w:color w:val="000000" w:themeColor="text1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D120E" w:rsidRDefault="00FE7A42" w:rsidP="00FE7A42">
            <w:pPr>
              <w:rPr>
                <w:color w:val="000000" w:themeColor="text1"/>
              </w:rPr>
            </w:pPr>
            <w:r w:rsidRPr="003D120E">
              <w:rPr>
                <w:color w:val="000000" w:themeColor="text1"/>
              </w:rPr>
              <w:t xml:space="preserve">Определение содержания нефтепродуктов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1441,67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водородного показателя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391,67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хлоридов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375,00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сульфатов (гравиметрический метод)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1050,00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нитратов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479,17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хлорорганических пестицидов (ГХЦГα, </w:t>
            </w:r>
            <w:proofErr w:type="gramStart"/>
            <w:r>
              <w:rPr>
                <w:color w:val="000000"/>
              </w:rPr>
              <w:t>β,γ</w:t>
            </w:r>
            <w:proofErr w:type="gramEnd"/>
            <w:r>
              <w:rPr>
                <w:color w:val="000000"/>
              </w:rPr>
              <w:t>-изомеры, ДДТ и его метаболиты)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1729,16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26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 xml:space="preserve">Определение содержание </w:t>
            </w:r>
            <w:proofErr w:type="spellStart"/>
            <w:r w:rsidRPr="00393F12">
              <w:rPr>
                <w:color w:val="000000"/>
              </w:rPr>
              <w:t>бенз</w:t>
            </w:r>
            <w:proofErr w:type="spellEnd"/>
            <w:r w:rsidRPr="00393F12">
              <w:rPr>
                <w:color w:val="000000"/>
              </w:rPr>
              <w:t>(а)</w:t>
            </w:r>
            <w:proofErr w:type="spellStart"/>
            <w:r w:rsidRPr="00393F12">
              <w:rPr>
                <w:color w:val="000000"/>
              </w:rPr>
              <w:t>пирена</w:t>
            </w:r>
            <w:proofErr w:type="spellEnd"/>
            <w:r w:rsidRPr="00393F12">
              <w:rPr>
                <w:color w:val="000000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1575,00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Санитарно-гигиеническое исследование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продукции: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lastRenderedPageBreak/>
              <w:t> 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lastRenderedPageBreak/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Исследование инверсионно-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вольтамперометрическим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методом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меди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950,00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цинка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950,00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свинца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950,00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кадмия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950,00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мышьяка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1312,50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йода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1100,00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Исследование атомно-абсорбционным методом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мышьяка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1100,00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свинца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1100,00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кадмия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1100,00</w:t>
            </w:r>
          </w:p>
        </w:tc>
      </w:tr>
      <w:tr w:rsidR="00FE7A42" w:rsidRPr="00DC218E" w:rsidTr="00EA18B0">
        <w:trPr>
          <w:gridAfter w:val="1"/>
          <w:wAfter w:w="2420" w:type="dxa"/>
          <w:trHeight w:val="34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Определение содержания железа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800,00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содержания ртути (кроме масличного сырья, и жировых продуктов, безалкогольных и алкогольных напитков)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1575,00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b/>
                <w:bCs/>
                <w:i/>
                <w:iCs/>
                <w:color w:val="000000"/>
              </w:rPr>
            </w:pPr>
            <w:r w:rsidRPr="00393F12">
              <w:rPr>
                <w:b/>
                <w:bCs/>
                <w:i/>
                <w:iCs/>
                <w:color w:val="000000"/>
              </w:rPr>
              <w:t>Исследование методом капиллярного электрофореза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Определение массовой доли </w:t>
            </w:r>
            <w:proofErr w:type="spellStart"/>
            <w:r>
              <w:rPr>
                <w:color w:val="000000"/>
              </w:rPr>
              <w:t>консерванотов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сорбиновой</w:t>
            </w:r>
            <w:proofErr w:type="spellEnd"/>
            <w:r>
              <w:rPr>
                <w:color w:val="000000"/>
              </w:rPr>
              <w:t xml:space="preserve"> кислоты, бензойной кислоты по отдельности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787,50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Определение массовой доли </w:t>
            </w:r>
            <w:proofErr w:type="spellStart"/>
            <w:r>
              <w:rPr>
                <w:color w:val="000000"/>
              </w:rPr>
              <w:t>консерванотов</w:t>
            </w:r>
            <w:proofErr w:type="spellEnd"/>
            <w:r>
              <w:rPr>
                <w:color w:val="000000"/>
              </w:rPr>
              <w:t xml:space="preserve">: бензойной кислоты, </w:t>
            </w:r>
            <w:proofErr w:type="spellStart"/>
            <w:r>
              <w:rPr>
                <w:color w:val="000000"/>
              </w:rPr>
              <w:t>сорбиновой</w:t>
            </w:r>
            <w:proofErr w:type="spellEnd"/>
            <w:r>
              <w:rPr>
                <w:color w:val="000000"/>
              </w:rPr>
              <w:t xml:space="preserve"> кислоты вместе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1050,00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хлорорганических пестицидов ГХЦГα, β, γ-изомеры, ДДТ и его метаболиты ГХ (плодоовощные продукты)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1729,17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10261E" w:rsidRDefault="00FE7A42" w:rsidP="00FE7A42">
            <w:pPr>
              <w:rPr>
                <w:color w:val="000000" w:themeColor="text1"/>
              </w:rPr>
            </w:pPr>
            <w:r w:rsidRPr="0010261E">
              <w:rPr>
                <w:color w:val="000000" w:themeColor="text1"/>
              </w:rPr>
              <w:t xml:space="preserve">Содержание </w:t>
            </w:r>
            <w:proofErr w:type="spellStart"/>
            <w:r w:rsidRPr="0010261E">
              <w:rPr>
                <w:color w:val="000000" w:themeColor="text1"/>
              </w:rPr>
              <w:t>хлороганических</w:t>
            </w:r>
            <w:proofErr w:type="spellEnd"/>
            <w:r w:rsidRPr="0010261E">
              <w:rPr>
                <w:color w:val="000000" w:themeColor="text1"/>
              </w:rPr>
              <w:t xml:space="preserve"> пестицидов (ГХЦГα,</w:t>
            </w:r>
            <w:r>
              <w:rPr>
                <w:color w:val="000000" w:themeColor="text1"/>
              </w:rPr>
              <w:t xml:space="preserve"> </w:t>
            </w:r>
            <w:r w:rsidRPr="0010261E">
              <w:rPr>
                <w:color w:val="000000" w:themeColor="text1"/>
              </w:rPr>
              <w:t>γ-изомеры, ДД</w:t>
            </w:r>
            <w:r>
              <w:rPr>
                <w:color w:val="000000" w:themeColor="text1"/>
              </w:rPr>
              <w:t xml:space="preserve">Т и его метаболиты, </w:t>
            </w:r>
            <w:proofErr w:type="spellStart"/>
            <w:r>
              <w:rPr>
                <w:color w:val="000000" w:themeColor="text1"/>
              </w:rPr>
              <w:t>гептахлор</w:t>
            </w:r>
            <w:proofErr w:type="spellEnd"/>
            <w:r w:rsidRPr="00BF05A3">
              <w:rPr>
                <w:color w:val="000000" w:themeColor="text1"/>
              </w:rPr>
              <w:t>) ГХ (</w:t>
            </w:r>
            <w:r w:rsidRPr="0010261E">
              <w:rPr>
                <w:color w:val="000000" w:themeColor="text1"/>
              </w:rPr>
              <w:t>молочные продукты)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1729,17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10261E" w:rsidRDefault="00FE7A42" w:rsidP="00FE7A4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261E">
              <w:rPr>
                <w:b/>
                <w:bCs/>
                <w:color w:val="000000" w:themeColor="text1"/>
                <w:sz w:val="28"/>
                <w:szCs w:val="28"/>
              </w:rPr>
              <w:t>Санитарно-гигиеническое исследование молока и молочной продукции: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10261E" w:rsidRDefault="00FE7A42" w:rsidP="00FE7A42">
            <w:pPr>
              <w:rPr>
                <w:color w:val="000000" w:themeColor="text1"/>
              </w:rPr>
            </w:pPr>
            <w:r w:rsidRPr="0010261E">
              <w:rPr>
                <w:color w:val="000000" w:themeColor="text1"/>
              </w:rPr>
              <w:t>Определение пастеризации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391,67</w:t>
            </w:r>
          </w:p>
        </w:tc>
      </w:tr>
      <w:tr w:rsidR="00FE7A42" w:rsidRPr="003D120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DA6E42" w:rsidRDefault="00FE7A42" w:rsidP="00FE7A42">
            <w:pPr>
              <w:jc w:val="center"/>
            </w:pPr>
            <w:r w:rsidRPr="00DA6E42"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10261E" w:rsidRDefault="00FE7A42" w:rsidP="00FE7A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Определение </w:t>
            </w:r>
            <w:proofErr w:type="gramStart"/>
            <w:r>
              <w:rPr>
                <w:color w:val="000000" w:themeColor="text1"/>
              </w:rPr>
              <w:t xml:space="preserve">кислотности  </w:t>
            </w:r>
            <w:r w:rsidRPr="0010261E">
              <w:rPr>
                <w:color w:val="000000" w:themeColor="text1"/>
              </w:rPr>
              <w:t>(</w:t>
            </w:r>
            <w:proofErr w:type="gramEnd"/>
            <w:r w:rsidRPr="0010261E">
              <w:rPr>
                <w:color w:val="000000" w:themeColor="text1"/>
              </w:rPr>
              <w:t>молочной плазмы, жировой фазы сливочного масла)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470,83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10261E" w:rsidRDefault="00FE7A42" w:rsidP="00FE7A42">
            <w:pPr>
              <w:rPr>
                <w:color w:val="000000" w:themeColor="text1"/>
              </w:rPr>
            </w:pPr>
            <w:r w:rsidRPr="0010261E">
              <w:rPr>
                <w:color w:val="000000" w:themeColor="text1"/>
              </w:rPr>
              <w:t>Содержание жира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10261E" w:rsidRDefault="00FE7A42" w:rsidP="00FE7A42">
            <w:pPr>
              <w:rPr>
                <w:color w:val="000000" w:themeColor="text1"/>
              </w:rPr>
            </w:pPr>
            <w:r w:rsidRPr="0010261E">
              <w:rPr>
                <w:color w:val="000000" w:themeColor="text1"/>
              </w:rPr>
              <w:t>Содержание влаги (масло, сыр)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437,50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10261E" w:rsidRDefault="00FE7A42" w:rsidP="00FE7A42">
            <w:pPr>
              <w:rPr>
                <w:color w:val="000000" w:themeColor="text1"/>
              </w:rPr>
            </w:pPr>
            <w:r w:rsidRPr="0010261E">
              <w:rPr>
                <w:color w:val="000000" w:themeColor="text1"/>
              </w:rPr>
              <w:t>Определение содержания СОМО (сухой обезжиренный молочный остаток) кроме масла, сыра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275,00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содержания хлористого натрия (поваренной соли)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454,17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Органолептика</w:t>
            </w:r>
            <w:proofErr w:type="spellEnd"/>
            <w:r>
              <w:rPr>
                <w:color w:val="000000"/>
              </w:rPr>
              <w:t xml:space="preserve"> (цвет, внешний вид</w:t>
            </w:r>
            <w:r w:rsidRPr="003D120E">
              <w:rPr>
                <w:color w:val="000000"/>
              </w:rPr>
              <w:t>, консистенция</w:t>
            </w:r>
            <w:r>
              <w:rPr>
                <w:color w:val="00000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233,33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Органолептика</w:t>
            </w:r>
            <w:proofErr w:type="spellEnd"/>
            <w:r>
              <w:rPr>
                <w:color w:val="000000"/>
              </w:rPr>
              <w:t xml:space="preserve"> (вкус, запах)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350,00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белка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787,50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сахарозы (молоко сгущенное, молоко сухое)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816,67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Санитарно-гигиеническое исследование мяса, мясопродуктов, птицы и продуктов их переработки: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массовой доли нитрита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587,50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массовой доли хлористого натрия (соли)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454,17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массовой доли хлоридов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391,67</w:t>
            </w:r>
          </w:p>
        </w:tc>
      </w:tr>
      <w:tr w:rsidR="00FE7A42" w:rsidRPr="00DC218E" w:rsidTr="0065565A">
        <w:trPr>
          <w:gridAfter w:val="1"/>
          <w:wAfter w:w="2420" w:type="dxa"/>
          <w:trHeight w:val="46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Санитарно-гигиеническое исследование рыбы, нерыбных объектов промысла и продуктов из них: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A17ABF">
        <w:trPr>
          <w:gridAfter w:val="1"/>
          <w:wAfter w:w="2420" w:type="dxa"/>
          <w:trHeight w:val="40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массовой доли глазури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154,17</w:t>
            </w:r>
          </w:p>
        </w:tc>
      </w:tr>
      <w:tr w:rsidR="00FE7A42" w:rsidRPr="00DC218E" w:rsidTr="00EA18B0">
        <w:trPr>
          <w:gridAfter w:val="1"/>
          <w:wAfter w:w="2420" w:type="dxa"/>
          <w:trHeight w:val="27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натрия </w:t>
            </w:r>
            <w:proofErr w:type="spellStart"/>
            <w:r w:rsidRPr="00C66BEB">
              <w:rPr>
                <w:color w:val="000000" w:themeColor="text1"/>
              </w:rPr>
              <w:t>бензойнокислого</w:t>
            </w:r>
            <w:proofErr w:type="spellEnd"/>
            <w:r w:rsidRPr="00C66BEB">
              <w:rPr>
                <w:color w:val="000000" w:themeColor="text1"/>
              </w:rPr>
              <w:t xml:space="preserve"> (метод КЭФ)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787,50</w:t>
            </w:r>
          </w:p>
        </w:tc>
      </w:tr>
      <w:tr w:rsidR="00FE7A42" w:rsidRPr="00DC218E" w:rsidTr="00EA18B0">
        <w:trPr>
          <w:gridAfter w:val="1"/>
          <w:wAfter w:w="2420" w:type="dxa"/>
          <w:trHeight w:val="41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Санитарно-гигиеническое </w:t>
            </w:r>
            <w:r w:rsidRPr="00DA6E42">
              <w:rPr>
                <w:b/>
                <w:bCs/>
                <w:color w:val="000000"/>
                <w:sz w:val="28"/>
                <w:szCs w:val="28"/>
              </w:rPr>
              <w:t xml:space="preserve">исследование </w:t>
            </w:r>
            <w:r w:rsidRPr="005730B0">
              <w:rPr>
                <w:b/>
                <w:bCs/>
                <w:color w:val="000000"/>
                <w:sz w:val="28"/>
                <w:szCs w:val="28"/>
              </w:rPr>
              <w:t>муки</w:t>
            </w:r>
            <w:r w:rsidRPr="00DA6E42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и хлебобулочных изделий: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EA18B0">
        <w:trPr>
          <w:gridAfter w:val="1"/>
          <w:wAfter w:w="2420" w:type="dxa"/>
          <w:trHeight w:val="41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влаги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270,83</w:t>
            </w:r>
          </w:p>
        </w:tc>
      </w:tr>
      <w:tr w:rsidR="00FE7A42" w:rsidRPr="00DC218E" w:rsidTr="00EA18B0">
        <w:trPr>
          <w:gridAfter w:val="1"/>
          <w:wAfter w:w="2420" w:type="dxa"/>
          <w:trHeight w:val="39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кислотности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408,33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пористости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270,83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зараженности вредителями хлебных запасов (мука)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195,83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 w:rsidRPr="00BF05A3">
              <w:rPr>
                <w:color w:val="000000"/>
              </w:rPr>
              <w:t>Определение загрязненности вредителями хлебных запасов (мука)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195,83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жира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612,50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соли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391,67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Санитарно-гигиеническое исследование сахара, кондитерских изделий, меда: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воды (мед)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Санитарно-гигиеническое исследование плодоовощной продукции, 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 продуктов переработки плодов и овощей: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нитратов в овощах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233,33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Определение массовой доли титруемых кислот (соки, </w:t>
            </w:r>
            <w:proofErr w:type="spellStart"/>
            <w:r>
              <w:rPr>
                <w:color w:val="000000"/>
              </w:rPr>
              <w:t>сокосодержащие</w:t>
            </w:r>
            <w:proofErr w:type="spellEnd"/>
            <w:r>
              <w:rPr>
                <w:color w:val="000000"/>
              </w:rPr>
              <w:t xml:space="preserve"> напитки)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429,17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Санитарно-гигиеническое исследование масличного сырья жировых продуктов: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кислотного числа растительного масла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275,00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степени окисления </w:t>
            </w:r>
            <w:proofErr w:type="spellStart"/>
            <w:r>
              <w:rPr>
                <w:color w:val="000000"/>
              </w:rPr>
              <w:t>фритюрных</w:t>
            </w:r>
            <w:proofErr w:type="spellEnd"/>
            <w:r>
              <w:rPr>
                <w:color w:val="000000"/>
              </w:rPr>
              <w:t xml:space="preserve"> жиров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275,00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перекисного числа растительного масла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600,00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Санитарно-гигиеническое исследование готовых блюд: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Определение энергетической ценности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629,17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Расчет калорийности по раскладке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233,33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жира (метод Гербера)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708,33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углеводов (с учетом определения сухих веществ)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708,33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белка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708,33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витамина "С"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470,83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йода в соли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508,33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качества термической обработки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675,00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Санитарно-гигиеническое исследование алкогольной продукции: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42" w:rsidRPr="0010261E" w:rsidRDefault="00FE7A42" w:rsidP="00FE7A42">
            <w:pPr>
              <w:rPr>
                <w:color w:val="000000" w:themeColor="text1"/>
              </w:rPr>
            </w:pPr>
            <w:r w:rsidRPr="0010261E">
              <w:rPr>
                <w:color w:val="000000" w:themeColor="text1"/>
              </w:rPr>
              <w:t xml:space="preserve">Определение массовой концентрации токсичных микропримесей в водке: уксусного альдегида; сложных эфиров; сивушного масла, объемной доли метилового спирта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900,00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42" w:rsidRPr="0010261E" w:rsidRDefault="00FE7A42" w:rsidP="00FE7A42">
            <w:pPr>
              <w:rPr>
                <w:color w:val="000000" w:themeColor="text1"/>
              </w:rPr>
            </w:pPr>
            <w:r w:rsidRPr="0010261E">
              <w:rPr>
                <w:color w:val="000000" w:themeColor="text1"/>
              </w:rPr>
              <w:t>Определение массовой концентрации высших спиртов (сивушные масла) в водке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700,00</w:t>
            </w:r>
          </w:p>
        </w:tc>
      </w:tr>
      <w:tr w:rsidR="00FE7A42" w:rsidRPr="00DC218E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42" w:rsidRPr="0010261E" w:rsidRDefault="00FE7A42" w:rsidP="00FE7A42">
            <w:pPr>
              <w:rPr>
                <w:color w:val="000000" w:themeColor="text1"/>
              </w:rPr>
            </w:pPr>
            <w:r w:rsidRPr="0010261E">
              <w:rPr>
                <w:color w:val="000000" w:themeColor="text1"/>
              </w:rPr>
              <w:t xml:space="preserve">Определение </w:t>
            </w:r>
            <w:r>
              <w:rPr>
                <w:color w:val="000000" w:themeColor="text1"/>
              </w:rPr>
              <w:t>массовой концентрации уксусного</w:t>
            </w:r>
            <w:r w:rsidRPr="0010261E">
              <w:rPr>
                <w:color w:val="000000" w:themeColor="text1"/>
              </w:rPr>
              <w:t xml:space="preserve"> альдегида в водке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700,00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10261E" w:rsidRDefault="00FE7A42" w:rsidP="00FE7A42">
            <w:pPr>
              <w:rPr>
                <w:color w:val="000000" w:themeColor="text1"/>
              </w:rPr>
            </w:pPr>
            <w:r w:rsidRPr="0010261E">
              <w:rPr>
                <w:color w:val="000000" w:themeColor="text1"/>
              </w:rPr>
              <w:t>Определение массовой концентрации сложных эфиров в водке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700,00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10261E" w:rsidRDefault="00FE7A42" w:rsidP="00FE7A42">
            <w:pPr>
              <w:rPr>
                <w:color w:val="000000" w:themeColor="text1"/>
              </w:rPr>
            </w:pPr>
            <w:r w:rsidRPr="0010261E">
              <w:rPr>
                <w:color w:val="000000" w:themeColor="text1"/>
              </w:rPr>
              <w:t>Определение объемной доли метанола в водке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700,00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10261E" w:rsidRDefault="00FE7A42" w:rsidP="00FE7A42">
            <w:pPr>
              <w:rPr>
                <w:color w:val="000000" w:themeColor="text1"/>
              </w:rPr>
            </w:pPr>
            <w:r w:rsidRPr="0010261E">
              <w:rPr>
                <w:color w:val="000000" w:themeColor="text1"/>
              </w:rPr>
              <w:t>Определение объемной доли этилового спирта (крепость)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700,00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объемной доли спирта в пиве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804,17</w:t>
            </w:r>
          </w:p>
        </w:tc>
      </w:tr>
      <w:tr w:rsidR="00FE7A42" w:rsidRPr="00DC218E" w:rsidTr="00EA18B0">
        <w:trPr>
          <w:gridAfter w:val="1"/>
          <w:wAfter w:w="2420" w:type="dxa"/>
          <w:trHeight w:val="28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экстракта (общий, действительно приведенный, начального сусла): ликеры, пиво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725,00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Определение кислотности, щелочности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154,17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сахара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508,33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общей сернистой кислоты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508,33</w:t>
            </w:r>
          </w:p>
        </w:tc>
      </w:tr>
      <w:tr w:rsidR="00FE7A42" w:rsidRPr="00DC218E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rPr>
                <w:color w:val="000000"/>
              </w:rPr>
            </w:pPr>
            <w:r>
              <w:rPr>
                <w:color w:val="000000"/>
              </w:rPr>
              <w:t>Содержание свободной сернистой кислоты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429,17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Default="00FE7A42" w:rsidP="00FE7A42">
            <w:pPr>
              <w:jc w:val="center"/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3F12">
              <w:rPr>
                <w:b/>
                <w:bCs/>
                <w:color w:val="000000"/>
                <w:sz w:val="28"/>
                <w:szCs w:val="28"/>
              </w:rPr>
              <w:t>Исследование игрушек, одежды, обуви, строительных материалов, парфюмерно-косметической продукции и др.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Органолептика</w:t>
            </w:r>
            <w:proofErr w:type="spellEnd"/>
            <w:r>
              <w:rPr>
                <w:color w:val="000000"/>
              </w:rPr>
              <w:t xml:space="preserve"> </w:t>
            </w:r>
            <w:r w:rsidRPr="00393F12">
              <w:rPr>
                <w:color w:val="000000"/>
              </w:rPr>
              <w:t>(игрушки)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233,33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стойкости защитно-декоративного покрытия к действию слюны, пота и влаги (игрушки)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154,17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содержания формальдегида (игрушки)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787,50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 xml:space="preserve">Определение </w:t>
            </w:r>
            <w:r>
              <w:rPr>
                <w:color w:val="000000"/>
              </w:rPr>
              <w:t>содержания бензола, толуола, о-</w:t>
            </w:r>
            <w:r w:rsidRPr="00393F12">
              <w:rPr>
                <w:color w:val="000000"/>
              </w:rPr>
              <w:t>м</w:t>
            </w:r>
            <w:proofErr w:type="gramStart"/>
            <w:r w:rsidRPr="00393F12">
              <w:rPr>
                <w:color w:val="000000"/>
              </w:rPr>
              <w:t>-,п</w:t>
            </w:r>
            <w:proofErr w:type="gramEnd"/>
            <w:r w:rsidRPr="00393F12">
              <w:rPr>
                <w:color w:val="000000"/>
              </w:rPr>
              <w:t>-ксилолов (игрушки до 3-х лет)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1233,33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гигроскопичности (ткани)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787,50</w:t>
            </w:r>
          </w:p>
        </w:tc>
      </w:tr>
      <w:tr w:rsidR="00FE7A42" w:rsidRPr="00393F12" w:rsidTr="00FE7A4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содержания формальдегида (ткани, готовые трикотажные изделия)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787,50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787,50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Индекс токсичности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787,50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Определение водородного показателя (рН) в парфюмерно-косметической продукции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195,83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3F12">
              <w:rPr>
                <w:b/>
                <w:bCs/>
                <w:color w:val="000000"/>
                <w:sz w:val="28"/>
                <w:szCs w:val="28"/>
              </w:rPr>
              <w:t xml:space="preserve">Исследование мебели, строительных материалов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 xml:space="preserve">Содержание фенола, формальдегида, аммиака (испытания в климатической камере с последующим определением </w:t>
            </w:r>
            <w:proofErr w:type="spellStart"/>
            <w:r w:rsidRPr="00393F12">
              <w:rPr>
                <w:color w:val="000000"/>
              </w:rPr>
              <w:t>фотометричсеким</w:t>
            </w:r>
            <w:proofErr w:type="spellEnd"/>
            <w:r w:rsidRPr="00393F12">
              <w:rPr>
                <w:color w:val="000000"/>
              </w:rPr>
              <w:t xml:space="preserve"> методом)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787,50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3F12">
              <w:rPr>
                <w:b/>
                <w:bCs/>
                <w:color w:val="000000"/>
                <w:sz w:val="28"/>
                <w:szCs w:val="28"/>
              </w:rPr>
              <w:t xml:space="preserve">Содержание массовой доли активного хлора в </w:t>
            </w:r>
            <w:proofErr w:type="spellStart"/>
            <w:r w:rsidRPr="00393F12">
              <w:rPr>
                <w:b/>
                <w:bCs/>
                <w:color w:val="000000"/>
                <w:sz w:val="28"/>
                <w:szCs w:val="28"/>
              </w:rPr>
              <w:t>дез.</w:t>
            </w:r>
            <w:r w:rsidRPr="00393F12">
              <w:rPr>
                <w:b/>
                <w:bCs/>
                <w:color w:val="000000" w:themeColor="text1"/>
                <w:sz w:val="28"/>
                <w:szCs w:val="28"/>
              </w:rPr>
              <w:t>средствах</w:t>
            </w:r>
            <w:proofErr w:type="spellEnd"/>
            <w:r w:rsidRPr="00393F12">
              <w:rPr>
                <w:b/>
                <w:bCs/>
                <w:color w:val="000000" w:themeColor="text1"/>
                <w:sz w:val="28"/>
                <w:szCs w:val="28"/>
              </w:rPr>
              <w:t xml:space="preserve"> (сухих и растворах)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233,33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63" w:rsidRDefault="00881F63" w:rsidP="00FE7A4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881F63" w:rsidRPr="00393F12" w:rsidRDefault="00FE7A42" w:rsidP="00FE7A4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93F12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Раздел "Воздух, физические замеры"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3F12">
              <w:rPr>
                <w:b/>
                <w:bCs/>
                <w:color w:val="000000"/>
                <w:sz w:val="28"/>
                <w:szCs w:val="28"/>
              </w:rPr>
              <w:t>Исследование атмосферного воздуха, воздуха рабочей зоны, воздуха закрытых помещений: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3F12">
              <w:rPr>
                <w:b/>
                <w:bCs/>
                <w:color w:val="000000"/>
                <w:sz w:val="28"/>
                <w:szCs w:val="28"/>
              </w:rPr>
              <w:t>Атмосферный воздух, воздух закрытых помещений (метод фотометрии, гравиметрии):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формальдегида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550,00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диоксида азота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629,17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фенола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470,83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аммиака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508,33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сажи (атмосферный воздух)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629,17</w:t>
            </w:r>
          </w:p>
        </w:tc>
      </w:tr>
      <w:tr w:rsidR="00FE7A42" w:rsidRPr="00393F12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сероводорода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470,83</w:t>
            </w:r>
          </w:p>
        </w:tc>
      </w:tr>
      <w:tr w:rsidR="00FE7A42" w:rsidRPr="00393F12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FE7A42" w:rsidRPr="00393F1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3F12">
              <w:rPr>
                <w:b/>
                <w:bCs/>
                <w:color w:val="000000"/>
                <w:sz w:val="28"/>
                <w:szCs w:val="28"/>
              </w:rPr>
              <w:t>Атмосферный воздух, воздух закрытых помещений (с применением газоанализатора - экспресс-метод):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393F12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аммиака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393F12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диоксида азота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393F12" w:rsidTr="0065565A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оксида азота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диоксида серы (сернистый ангидрид)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формальдегида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оксида углерода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метана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озона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пыли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320,83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93F12">
              <w:rPr>
                <w:b/>
                <w:bCs/>
                <w:color w:val="000000"/>
                <w:sz w:val="28"/>
                <w:szCs w:val="28"/>
              </w:rPr>
              <w:t>Воздух рабочей зоны (с применением газоанализатора):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r>
              <w:t> 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аммиака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диоксида азота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оксида азота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диоксида серы (сернистый ангидрид)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сероводорода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формальдегида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оксида углерода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метана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озона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262,50</w:t>
            </w:r>
          </w:p>
        </w:tc>
      </w:tr>
      <w:tr w:rsidR="00FE7A42" w:rsidRPr="00393F12" w:rsidTr="00EA18B0">
        <w:trPr>
          <w:gridAfter w:val="1"/>
          <w:wAfter w:w="2420" w:type="dxa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jc w:val="center"/>
            </w:pPr>
            <w:r w:rsidRPr="00393F12"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42" w:rsidRPr="00393F12" w:rsidRDefault="00FE7A42" w:rsidP="00FE7A42">
            <w:pPr>
              <w:rPr>
                <w:color w:val="000000"/>
              </w:rPr>
            </w:pPr>
            <w:r w:rsidRPr="00393F12">
              <w:rPr>
                <w:color w:val="000000"/>
              </w:rPr>
              <w:t>Содержание пыли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A42" w:rsidRDefault="00FE7A42" w:rsidP="00FE7A42">
            <w:pPr>
              <w:jc w:val="right"/>
            </w:pPr>
            <w:r>
              <w:t>320,83</w:t>
            </w:r>
          </w:p>
        </w:tc>
      </w:tr>
    </w:tbl>
    <w:p w:rsidR="00EA18B0" w:rsidRDefault="00EA18B0" w:rsidP="006B4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A18B0" w:rsidRDefault="00EA18B0" w:rsidP="006B4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560A5" w:rsidRDefault="000D65E8" w:rsidP="006B4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93F12">
        <w:t>*</w:t>
      </w:r>
      <w:r w:rsidR="00602065" w:rsidRPr="00393F12">
        <w:t xml:space="preserve"> Налог на добавленную стоимость в указанные цены не входит и оплачивае</w:t>
      </w:r>
      <w:r w:rsidR="0057589D" w:rsidRPr="00393F12">
        <w:t>тся дополнительно в соответствие</w:t>
      </w:r>
      <w:r w:rsidR="00602065" w:rsidRPr="00393F12">
        <w:t xml:space="preserve"> с налоговым законодательством Российской Ф</w:t>
      </w:r>
      <w:r w:rsidR="00602065">
        <w:t>едерации.</w:t>
      </w:r>
    </w:p>
    <w:sectPr w:rsidR="008560A5" w:rsidSect="00857878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A42" w:rsidRDefault="00FE7A42" w:rsidP="001C5396">
      <w:r>
        <w:separator/>
      </w:r>
    </w:p>
  </w:endnote>
  <w:endnote w:type="continuationSeparator" w:id="0">
    <w:p w:rsidR="00FE7A42" w:rsidRDefault="00FE7A42" w:rsidP="001C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A42" w:rsidRDefault="00FE7A42" w:rsidP="006A392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7A42" w:rsidRDefault="00FE7A42" w:rsidP="006A392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A42" w:rsidRDefault="00FE7A42" w:rsidP="006A3925">
    <w:pPr>
      <w:pStyle w:val="a6"/>
      <w:framePr w:wrap="around" w:vAnchor="text" w:hAnchor="margin" w:xAlign="right" w:y="1"/>
      <w:rPr>
        <w:rStyle w:val="a5"/>
      </w:rPr>
    </w:pPr>
  </w:p>
  <w:p w:rsidR="00FE7A42" w:rsidRDefault="00FE7A42" w:rsidP="006A39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A42" w:rsidRDefault="00FE7A42" w:rsidP="001C5396">
      <w:r>
        <w:separator/>
      </w:r>
    </w:p>
  </w:footnote>
  <w:footnote w:type="continuationSeparator" w:id="0">
    <w:p w:rsidR="00FE7A42" w:rsidRDefault="00FE7A42" w:rsidP="001C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A42" w:rsidRDefault="00FE7A42" w:rsidP="006A39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7A42" w:rsidRDefault="00FE7A42" w:rsidP="006A392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7F4"/>
    <w:rsid w:val="00010F45"/>
    <w:rsid w:val="00016A22"/>
    <w:rsid w:val="00020EB7"/>
    <w:rsid w:val="00040C50"/>
    <w:rsid w:val="000439DB"/>
    <w:rsid w:val="00044C26"/>
    <w:rsid w:val="00064E60"/>
    <w:rsid w:val="00070880"/>
    <w:rsid w:val="000714CD"/>
    <w:rsid w:val="000756AC"/>
    <w:rsid w:val="00082D0D"/>
    <w:rsid w:val="000A0B27"/>
    <w:rsid w:val="000A551E"/>
    <w:rsid w:val="000C018F"/>
    <w:rsid w:val="000C7B1F"/>
    <w:rsid w:val="000D65E8"/>
    <w:rsid w:val="000E2853"/>
    <w:rsid w:val="000F0C21"/>
    <w:rsid w:val="000F15F3"/>
    <w:rsid w:val="000F2DB6"/>
    <w:rsid w:val="0010152C"/>
    <w:rsid w:val="0010261E"/>
    <w:rsid w:val="00103E67"/>
    <w:rsid w:val="00105437"/>
    <w:rsid w:val="00111D46"/>
    <w:rsid w:val="001338E8"/>
    <w:rsid w:val="00157945"/>
    <w:rsid w:val="00171020"/>
    <w:rsid w:val="001B1813"/>
    <w:rsid w:val="001B378A"/>
    <w:rsid w:val="001B3BCF"/>
    <w:rsid w:val="001B61E8"/>
    <w:rsid w:val="001B7A6B"/>
    <w:rsid w:val="001C5396"/>
    <w:rsid w:val="001D1FB9"/>
    <w:rsid w:val="001D6953"/>
    <w:rsid w:val="001F0C47"/>
    <w:rsid w:val="00211F4A"/>
    <w:rsid w:val="002175EB"/>
    <w:rsid w:val="00222832"/>
    <w:rsid w:val="0022464E"/>
    <w:rsid w:val="00230471"/>
    <w:rsid w:val="0028175E"/>
    <w:rsid w:val="00285880"/>
    <w:rsid w:val="00290FDF"/>
    <w:rsid w:val="002A61C9"/>
    <w:rsid w:val="002B5C4F"/>
    <w:rsid w:val="002C0581"/>
    <w:rsid w:val="002C5B6B"/>
    <w:rsid w:val="002E7723"/>
    <w:rsid w:val="002F7F80"/>
    <w:rsid w:val="00300160"/>
    <w:rsid w:val="00317B6D"/>
    <w:rsid w:val="0033612C"/>
    <w:rsid w:val="0034489D"/>
    <w:rsid w:val="00345CB4"/>
    <w:rsid w:val="003471A3"/>
    <w:rsid w:val="00370210"/>
    <w:rsid w:val="00375939"/>
    <w:rsid w:val="0038789E"/>
    <w:rsid w:val="00392B79"/>
    <w:rsid w:val="00393F12"/>
    <w:rsid w:val="003C00B8"/>
    <w:rsid w:val="003C3F0D"/>
    <w:rsid w:val="003C67CF"/>
    <w:rsid w:val="003D120E"/>
    <w:rsid w:val="003E0E18"/>
    <w:rsid w:val="003E24A4"/>
    <w:rsid w:val="003E5689"/>
    <w:rsid w:val="0040043F"/>
    <w:rsid w:val="004047AE"/>
    <w:rsid w:val="00405416"/>
    <w:rsid w:val="00407060"/>
    <w:rsid w:val="00412D28"/>
    <w:rsid w:val="00415CBA"/>
    <w:rsid w:val="00425937"/>
    <w:rsid w:val="00427E7D"/>
    <w:rsid w:val="00431356"/>
    <w:rsid w:val="0043429B"/>
    <w:rsid w:val="00443585"/>
    <w:rsid w:val="00457F76"/>
    <w:rsid w:val="00466A9E"/>
    <w:rsid w:val="00467989"/>
    <w:rsid w:val="00472617"/>
    <w:rsid w:val="004831D9"/>
    <w:rsid w:val="004A129B"/>
    <w:rsid w:val="004A6CF0"/>
    <w:rsid w:val="004B2DC3"/>
    <w:rsid w:val="004B2EA9"/>
    <w:rsid w:val="004B6F98"/>
    <w:rsid w:val="004F4533"/>
    <w:rsid w:val="004F7DEE"/>
    <w:rsid w:val="0050045A"/>
    <w:rsid w:val="0051380D"/>
    <w:rsid w:val="005217AB"/>
    <w:rsid w:val="005552D4"/>
    <w:rsid w:val="005647F4"/>
    <w:rsid w:val="00565AF8"/>
    <w:rsid w:val="00571443"/>
    <w:rsid w:val="005730B0"/>
    <w:rsid w:val="0057589D"/>
    <w:rsid w:val="00581A6E"/>
    <w:rsid w:val="00590123"/>
    <w:rsid w:val="0059714F"/>
    <w:rsid w:val="005B71AC"/>
    <w:rsid w:val="005C07E8"/>
    <w:rsid w:val="005C4C4A"/>
    <w:rsid w:val="005C7E8F"/>
    <w:rsid w:val="005D0EBF"/>
    <w:rsid w:val="005D25D7"/>
    <w:rsid w:val="005D3470"/>
    <w:rsid w:val="005E71D9"/>
    <w:rsid w:val="005F5DD9"/>
    <w:rsid w:val="00602065"/>
    <w:rsid w:val="00612A51"/>
    <w:rsid w:val="00612B4A"/>
    <w:rsid w:val="006466EF"/>
    <w:rsid w:val="00651479"/>
    <w:rsid w:val="0065565A"/>
    <w:rsid w:val="006874E6"/>
    <w:rsid w:val="006A3925"/>
    <w:rsid w:val="006B4A1A"/>
    <w:rsid w:val="006D36E3"/>
    <w:rsid w:val="006E0305"/>
    <w:rsid w:val="006E539B"/>
    <w:rsid w:val="006F4414"/>
    <w:rsid w:val="00700980"/>
    <w:rsid w:val="00707091"/>
    <w:rsid w:val="00724517"/>
    <w:rsid w:val="0073065F"/>
    <w:rsid w:val="00731A98"/>
    <w:rsid w:val="00763AC3"/>
    <w:rsid w:val="00771679"/>
    <w:rsid w:val="00775029"/>
    <w:rsid w:val="007830A0"/>
    <w:rsid w:val="0078496D"/>
    <w:rsid w:val="00787EB5"/>
    <w:rsid w:val="007926BA"/>
    <w:rsid w:val="007B43FC"/>
    <w:rsid w:val="007B5C3F"/>
    <w:rsid w:val="007C0D6F"/>
    <w:rsid w:val="007C2AC1"/>
    <w:rsid w:val="007D7A96"/>
    <w:rsid w:val="007E4E89"/>
    <w:rsid w:val="008039D5"/>
    <w:rsid w:val="00806003"/>
    <w:rsid w:val="00813E73"/>
    <w:rsid w:val="008275F8"/>
    <w:rsid w:val="008560A5"/>
    <w:rsid w:val="00857878"/>
    <w:rsid w:val="00865AEB"/>
    <w:rsid w:val="00874937"/>
    <w:rsid w:val="00881087"/>
    <w:rsid w:val="00881F63"/>
    <w:rsid w:val="0088444A"/>
    <w:rsid w:val="008B2EBB"/>
    <w:rsid w:val="008B3EC3"/>
    <w:rsid w:val="008B58FA"/>
    <w:rsid w:val="008D6F24"/>
    <w:rsid w:val="008E7151"/>
    <w:rsid w:val="00901685"/>
    <w:rsid w:val="00903609"/>
    <w:rsid w:val="00910195"/>
    <w:rsid w:val="00912F1A"/>
    <w:rsid w:val="0094035A"/>
    <w:rsid w:val="0094462C"/>
    <w:rsid w:val="009463EA"/>
    <w:rsid w:val="00953675"/>
    <w:rsid w:val="009575A6"/>
    <w:rsid w:val="009C0BEE"/>
    <w:rsid w:val="009D1089"/>
    <w:rsid w:val="009D7B62"/>
    <w:rsid w:val="009E5D81"/>
    <w:rsid w:val="009F0EA8"/>
    <w:rsid w:val="009F2C86"/>
    <w:rsid w:val="009F5BB1"/>
    <w:rsid w:val="00A12C1A"/>
    <w:rsid w:val="00A17ABF"/>
    <w:rsid w:val="00A22BD0"/>
    <w:rsid w:val="00A230C7"/>
    <w:rsid w:val="00A4210E"/>
    <w:rsid w:val="00A43B29"/>
    <w:rsid w:val="00A44FEB"/>
    <w:rsid w:val="00A57312"/>
    <w:rsid w:val="00A64641"/>
    <w:rsid w:val="00AA1957"/>
    <w:rsid w:val="00AB40F5"/>
    <w:rsid w:val="00AB510F"/>
    <w:rsid w:val="00AC1AC4"/>
    <w:rsid w:val="00AC698D"/>
    <w:rsid w:val="00AC6F08"/>
    <w:rsid w:val="00AF7283"/>
    <w:rsid w:val="00B01FF2"/>
    <w:rsid w:val="00B024B0"/>
    <w:rsid w:val="00B03372"/>
    <w:rsid w:val="00B21E29"/>
    <w:rsid w:val="00B2650B"/>
    <w:rsid w:val="00B3206A"/>
    <w:rsid w:val="00B43C25"/>
    <w:rsid w:val="00B742FD"/>
    <w:rsid w:val="00B745D6"/>
    <w:rsid w:val="00B836E4"/>
    <w:rsid w:val="00BA1548"/>
    <w:rsid w:val="00BB0485"/>
    <w:rsid w:val="00BB4F94"/>
    <w:rsid w:val="00BC0ADC"/>
    <w:rsid w:val="00BD2F4C"/>
    <w:rsid w:val="00BE3521"/>
    <w:rsid w:val="00BF05A3"/>
    <w:rsid w:val="00C02C7F"/>
    <w:rsid w:val="00C17B81"/>
    <w:rsid w:val="00C17D98"/>
    <w:rsid w:val="00C43E2B"/>
    <w:rsid w:val="00C5581A"/>
    <w:rsid w:val="00C66BEB"/>
    <w:rsid w:val="00CA1745"/>
    <w:rsid w:val="00CA1AA5"/>
    <w:rsid w:val="00CD5757"/>
    <w:rsid w:val="00CF29ED"/>
    <w:rsid w:val="00CF36AF"/>
    <w:rsid w:val="00D00276"/>
    <w:rsid w:val="00D0192A"/>
    <w:rsid w:val="00D059C7"/>
    <w:rsid w:val="00D07C5D"/>
    <w:rsid w:val="00D23B59"/>
    <w:rsid w:val="00D244C3"/>
    <w:rsid w:val="00D456F1"/>
    <w:rsid w:val="00D53E15"/>
    <w:rsid w:val="00D64E1B"/>
    <w:rsid w:val="00D96EE8"/>
    <w:rsid w:val="00DA6E42"/>
    <w:rsid w:val="00DC6B31"/>
    <w:rsid w:val="00DD5B69"/>
    <w:rsid w:val="00DD6376"/>
    <w:rsid w:val="00DE081E"/>
    <w:rsid w:val="00E0111D"/>
    <w:rsid w:val="00E152A5"/>
    <w:rsid w:val="00E21A6B"/>
    <w:rsid w:val="00E26771"/>
    <w:rsid w:val="00E42A26"/>
    <w:rsid w:val="00E47A58"/>
    <w:rsid w:val="00E47FA7"/>
    <w:rsid w:val="00E8118E"/>
    <w:rsid w:val="00EA18B0"/>
    <w:rsid w:val="00EA7DEF"/>
    <w:rsid w:val="00EC38FF"/>
    <w:rsid w:val="00EF4CEE"/>
    <w:rsid w:val="00F02939"/>
    <w:rsid w:val="00F301D7"/>
    <w:rsid w:val="00F503F9"/>
    <w:rsid w:val="00F6009F"/>
    <w:rsid w:val="00F71F45"/>
    <w:rsid w:val="00F72B27"/>
    <w:rsid w:val="00F91C88"/>
    <w:rsid w:val="00FA6BFA"/>
    <w:rsid w:val="00FD7C28"/>
    <w:rsid w:val="00FE73D3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60A8DC-32BE-4044-B84B-CF4846D8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26"/>
    <w:rPr>
      <w:sz w:val="24"/>
      <w:szCs w:val="24"/>
    </w:rPr>
  </w:style>
  <w:style w:type="paragraph" w:styleId="1">
    <w:name w:val="heading 1"/>
    <w:basedOn w:val="a"/>
    <w:next w:val="a"/>
    <w:qFormat/>
    <w:rsid w:val="00E42A26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6020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0206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0206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602065"/>
    <w:rPr>
      <w:rFonts w:ascii="Calibri" w:eastAsia="Calibri" w:hAnsi="Calibri"/>
      <w:sz w:val="22"/>
      <w:szCs w:val="22"/>
      <w:lang w:eastAsia="en-US"/>
    </w:rPr>
  </w:style>
  <w:style w:type="character" w:styleId="a5">
    <w:name w:val="page number"/>
    <w:basedOn w:val="a0"/>
    <w:rsid w:val="00602065"/>
  </w:style>
  <w:style w:type="paragraph" w:styleId="a6">
    <w:name w:val="footer"/>
    <w:basedOn w:val="a"/>
    <w:link w:val="a7"/>
    <w:rsid w:val="0060206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602065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4070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07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F3EB-6045-408C-9C9C-ED4BFA57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Company</Company>
  <LinksUpToDate>false</LinksUpToDate>
  <CharactersWithSpaces>15874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Name</dc:creator>
  <cp:lastModifiedBy>Малых М.А.</cp:lastModifiedBy>
  <cp:revision>3</cp:revision>
  <cp:lastPrinted>2024-12-23T08:09:00Z</cp:lastPrinted>
  <dcterms:created xsi:type="dcterms:W3CDTF">2024-12-23T08:11:00Z</dcterms:created>
  <dcterms:modified xsi:type="dcterms:W3CDTF">2024-12-24T04:47:00Z</dcterms:modified>
</cp:coreProperties>
</file>